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2646EC" w:rsidRPr="00F01495">
          <w:rPr>
            <w:rStyle w:val="Hypertextovodkaz"/>
            <w:rFonts w:ascii="Arial" w:hAnsi="Arial" w:cs="Arial"/>
            <w:sz w:val="22"/>
            <w:szCs w:val="22"/>
          </w:rPr>
          <w:t>www.bezva-kostymy.cz</w:t>
        </w:r>
      </w:hyperlink>
      <w:r w:rsidR="00E10FE6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261BDF"/>
    <w:rsid w:val="002646EC"/>
    <w:rsid w:val="002E3A82"/>
    <w:rsid w:val="004518BC"/>
    <w:rsid w:val="005B3C1E"/>
    <w:rsid w:val="006E13B5"/>
    <w:rsid w:val="008363AD"/>
    <w:rsid w:val="00902B64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B84"/>
  <w15:docId w15:val="{D7A7C7F9-EE87-4E37-B552-2C09B82A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zva-kosty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mares</cp:lastModifiedBy>
  <cp:revision>2</cp:revision>
  <dcterms:created xsi:type="dcterms:W3CDTF">2021-04-30T11:37:00Z</dcterms:created>
  <dcterms:modified xsi:type="dcterms:W3CDTF">2021-04-30T11:37:00Z</dcterms:modified>
</cp:coreProperties>
</file>